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BAE7E" w14:textId="77777777" w:rsidR="008022FE" w:rsidRDefault="008022FE" w:rsidP="008022FE">
      <w:pPr>
        <w:suppressAutoHyphens w:val="0"/>
        <w:spacing w:after="0" w:line="360" w:lineRule="auto"/>
        <w:jc w:val="both"/>
        <w:rPr>
          <w:rFonts w:ascii="Times New Roman" w:hAnsi="Times New Roman" w:cs="Times New Roman"/>
          <w:b/>
          <w:bCs/>
          <w:kern w:val="2"/>
          <w:sz w:val="24"/>
          <w:szCs w:val="24"/>
          <w:lang w:eastAsia="en-US"/>
          <w14:ligatures w14:val="standardContextual"/>
        </w:rPr>
      </w:pPr>
    </w:p>
    <w:p w14:paraId="5FEE6D10"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ВСЕРОССИЙСКАЯ ОЛИМПИАДА ШКОЛЬНИКОВ ПО НЕМЕЦКОМУ ЯЗЫКУ</w:t>
      </w:r>
    </w:p>
    <w:p w14:paraId="58DADD4C"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b/>
          <w:bCs/>
          <w:color w:val="000000"/>
          <w:sz w:val="24"/>
          <w:szCs w:val="24"/>
          <w:lang w:eastAsia="en-US"/>
          <w14:ligatures w14:val="standardContextual"/>
        </w:rPr>
        <w:t>(МУНИЦИПАЛЬНЫЙ ЭТАП)</w:t>
      </w:r>
    </w:p>
    <w:p w14:paraId="5F688852"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b/>
          <w:bCs/>
          <w:color w:val="000000"/>
          <w:sz w:val="24"/>
          <w:szCs w:val="24"/>
          <w:lang w:eastAsia="en-US"/>
          <w14:ligatures w14:val="standardContextual"/>
        </w:rPr>
        <w:t>УСТНЫЙ ТУР</w:t>
      </w:r>
    </w:p>
    <w:p w14:paraId="48429837"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возрастная группа (9-11 классы)</w:t>
      </w:r>
    </w:p>
    <w:p w14:paraId="3DD65B6F"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b/>
          <w:bCs/>
          <w:i/>
          <w:iCs/>
          <w:color w:val="000000"/>
          <w:sz w:val="24"/>
          <w:szCs w:val="24"/>
          <w:lang w:eastAsia="en-US"/>
          <w14:ligatures w14:val="standardContextual"/>
        </w:rPr>
        <w:t>Уважаемый участник олимпиады!</w:t>
      </w:r>
    </w:p>
    <w:p w14:paraId="637E88EA"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Вам предстоит выполнить задания устного тура: </w:t>
      </w:r>
    </w:p>
    <w:p w14:paraId="08575FD0"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Время подготовки задания устного тура 1 астрономический час (60 минут). </w:t>
      </w:r>
    </w:p>
    <w:p w14:paraId="1B036A22"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Краткое описание устного тура: </w:t>
      </w:r>
      <w:r w:rsidRPr="008022FE">
        <w:rPr>
          <w:rFonts w:ascii="Times New Roman" w:hAnsi="Times New Roman" w:cs="Times New Roman"/>
          <w:b/>
          <w:bCs/>
          <w:color w:val="000000"/>
          <w:sz w:val="24"/>
          <w:szCs w:val="24"/>
          <w:lang w:eastAsia="en-US"/>
          <w14:ligatures w14:val="standardContextual"/>
        </w:rPr>
        <w:t xml:space="preserve">устный тур </w:t>
      </w:r>
      <w:r w:rsidRPr="008022FE">
        <w:rPr>
          <w:rFonts w:ascii="Times New Roman" w:hAnsi="Times New Roman" w:cs="Times New Roman"/>
          <w:color w:val="000000"/>
          <w:sz w:val="24"/>
          <w:szCs w:val="24"/>
          <w:lang w:eastAsia="en-US"/>
          <w14:ligatures w14:val="standardContextual"/>
        </w:rPr>
        <w:t xml:space="preserve">предполагает групповую работу участников школьного этапа с последующим представлением ее результата в виде ток-шоу, дискуссии и т.п. по предложенной теме. Процедура проведения устного тура выглядит следующим образом: участники разбиваются на группы по три или четыре, но не более пяти человек. Группы формируются организаторами олимпиады. Для подготовки этого задания группам дается не более 60 минут, после чего их приглашают в специальные кабинеты для прослушивания. Презентация ток-шоу длится не более 12 минут. Члены группы выступают в предлагаемых в задании ролях, но они могут также подобрать для себя и другие роли, при этом роль ведущего заменить на другую нельзя. Все члены группы должны высказаться приблизительно в равном объеме, при этом оценивается как индивидуальный, так и индивидуально-групповой результат, что обусловлено спецификой межкультурной коммуникации, реализуемой в немецкоязычном социуме. </w:t>
      </w:r>
    </w:p>
    <w:p w14:paraId="6D0B5D56"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Выполнение задания устного тура целесообразно организовать следующим образом: </w:t>
      </w:r>
    </w:p>
    <w:p w14:paraId="680894EA" w14:textId="77777777" w:rsidR="008022FE" w:rsidRPr="008022FE" w:rsidRDefault="008022FE" w:rsidP="008022FE">
      <w:pPr>
        <w:numPr>
          <w:ilvl w:val="0"/>
          <w:numId w:val="33"/>
        </w:numPr>
        <w:suppressAutoHyphens w:val="0"/>
        <w:autoSpaceDE w:val="0"/>
        <w:autoSpaceDN w:val="0"/>
        <w:adjustRightInd w:val="0"/>
        <w:spacing w:after="181"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внимательно прослушайте инструктаж члена жюри; </w:t>
      </w:r>
    </w:p>
    <w:p w14:paraId="2C45CBC5" w14:textId="77777777" w:rsidR="008022FE" w:rsidRPr="008022FE" w:rsidRDefault="008022FE" w:rsidP="008022FE">
      <w:pPr>
        <w:numPr>
          <w:ilvl w:val="0"/>
          <w:numId w:val="33"/>
        </w:numPr>
        <w:suppressAutoHyphens w:val="0"/>
        <w:autoSpaceDE w:val="0"/>
        <w:autoSpaceDN w:val="0"/>
        <w:adjustRightInd w:val="0"/>
        <w:spacing w:after="181"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ознакомьтесь с текстом задания; </w:t>
      </w:r>
    </w:p>
    <w:p w14:paraId="0CA71A96" w14:textId="77777777" w:rsidR="008022FE" w:rsidRPr="008022FE" w:rsidRDefault="008022FE" w:rsidP="008022FE">
      <w:pPr>
        <w:numPr>
          <w:ilvl w:val="0"/>
          <w:numId w:val="33"/>
        </w:numPr>
        <w:suppressAutoHyphens w:val="0"/>
        <w:autoSpaceDE w:val="0"/>
        <w:autoSpaceDN w:val="0"/>
        <w:adjustRightInd w:val="0"/>
        <w:spacing w:after="181"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распределите роли между участниками группы; </w:t>
      </w:r>
    </w:p>
    <w:p w14:paraId="01B3B40E" w14:textId="77777777" w:rsidR="008022FE" w:rsidRPr="008022FE" w:rsidRDefault="008022FE" w:rsidP="008022FE">
      <w:pPr>
        <w:numPr>
          <w:ilvl w:val="0"/>
          <w:numId w:val="33"/>
        </w:numPr>
        <w:suppressAutoHyphens w:val="0"/>
        <w:autoSpaceDE w:val="0"/>
        <w:autoSpaceDN w:val="0"/>
        <w:adjustRightInd w:val="0"/>
        <w:spacing w:after="181"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 обратите внимание, что каждый участник должен говорить в соответствии с заданной ролью в совокупности не менее 2 минут; </w:t>
      </w:r>
    </w:p>
    <w:p w14:paraId="660F1C1B" w14:textId="77777777" w:rsidR="008022FE" w:rsidRPr="008022FE" w:rsidRDefault="008022FE" w:rsidP="008022FE">
      <w:pPr>
        <w:numPr>
          <w:ilvl w:val="0"/>
          <w:numId w:val="33"/>
        </w:numPr>
        <w:suppressAutoHyphens w:val="0"/>
        <w:autoSpaceDE w:val="0"/>
        <w:autoSpaceDN w:val="0"/>
        <w:adjustRightInd w:val="0"/>
        <w:spacing w:after="181"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обратите внимание на композиционное, логическое и тематическое построение групповой презентации / ток-шоу. </w:t>
      </w:r>
    </w:p>
    <w:p w14:paraId="6CB6194A"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p>
    <w:p w14:paraId="20F528CA"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Задание устного тура считается выполненным, если Ваша презентация длится не менее 10 минут и все участники справились с заданной ролью. </w:t>
      </w:r>
    </w:p>
    <w:p w14:paraId="782A9F6D" w14:textId="77777777" w:rsidR="008022FE" w:rsidRPr="00887784" w:rsidRDefault="008022FE" w:rsidP="008022FE">
      <w:pPr>
        <w:suppressAutoHyphens w:val="0"/>
        <w:spacing w:after="160" w:line="259" w:lineRule="auto"/>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b/>
          <w:bCs/>
          <w:kern w:val="2"/>
          <w:sz w:val="24"/>
          <w:szCs w:val="24"/>
          <w:lang w:eastAsia="en-US"/>
          <w14:ligatures w14:val="standardContextual"/>
        </w:rPr>
        <w:t>Максимальная</w:t>
      </w:r>
      <w:r w:rsidRPr="00887784">
        <w:rPr>
          <w:rFonts w:ascii="Times New Roman" w:hAnsi="Times New Roman" w:cs="Times New Roman"/>
          <w:b/>
          <w:bCs/>
          <w:kern w:val="2"/>
          <w:sz w:val="24"/>
          <w:szCs w:val="24"/>
          <w:lang w:val="de-DE" w:eastAsia="en-US"/>
          <w14:ligatures w14:val="standardContextual"/>
        </w:rPr>
        <w:t xml:space="preserve"> </w:t>
      </w:r>
      <w:r w:rsidRPr="008022FE">
        <w:rPr>
          <w:rFonts w:ascii="Times New Roman" w:hAnsi="Times New Roman" w:cs="Times New Roman"/>
          <w:b/>
          <w:bCs/>
          <w:kern w:val="2"/>
          <w:sz w:val="24"/>
          <w:szCs w:val="24"/>
          <w:lang w:eastAsia="en-US"/>
          <w14:ligatures w14:val="standardContextual"/>
        </w:rPr>
        <w:t>оценка</w:t>
      </w:r>
      <w:r w:rsidRPr="00887784">
        <w:rPr>
          <w:rFonts w:ascii="Times New Roman" w:hAnsi="Times New Roman" w:cs="Times New Roman"/>
          <w:b/>
          <w:bCs/>
          <w:kern w:val="2"/>
          <w:sz w:val="24"/>
          <w:szCs w:val="24"/>
          <w:lang w:val="de-DE" w:eastAsia="en-US"/>
          <w14:ligatures w14:val="standardContextual"/>
        </w:rPr>
        <w:t xml:space="preserve"> – 25 </w:t>
      </w:r>
      <w:r w:rsidRPr="008022FE">
        <w:rPr>
          <w:rFonts w:ascii="Times New Roman" w:hAnsi="Times New Roman" w:cs="Times New Roman"/>
          <w:b/>
          <w:bCs/>
          <w:kern w:val="2"/>
          <w:sz w:val="24"/>
          <w:szCs w:val="24"/>
          <w:lang w:eastAsia="en-US"/>
          <w14:ligatures w14:val="standardContextual"/>
        </w:rPr>
        <w:t>баллов</w:t>
      </w:r>
      <w:r w:rsidRPr="00887784">
        <w:rPr>
          <w:rFonts w:ascii="Times New Roman" w:hAnsi="Times New Roman" w:cs="Times New Roman"/>
          <w:b/>
          <w:bCs/>
          <w:kern w:val="2"/>
          <w:sz w:val="24"/>
          <w:szCs w:val="24"/>
          <w:lang w:val="de-DE" w:eastAsia="en-US"/>
          <w14:ligatures w14:val="standardContextual"/>
        </w:rPr>
        <w:t>.</w:t>
      </w:r>
    </w:p>
    <w:p w14:paraId="4C2D7092" w14:textId="77777777" w:rsidR="008022FE" w:rsidRPr="00887784" w:rsidRDefault="008022FE" w:rsidP="008022FE">
      <w:pPr>
        <w:suppressAutoHyphens w:val="0"/>
        <w:spacing w:after="0" w:line="360" w:lineRule="auto"/>
        <w:jc w:val="both"/>
        <w:rPr>
          <w:rFonts w:ascii="Times New Roman" w:hAnsi="Times New Roman" w:cs="Times New Roman"/>
          <w:b/>
          <w:bCs/>
          <w:kern w:val="2"/>
          <w:sz w:val="24"/>
          <w:szCs w:val="24"/>
          <w:lang w:val="de-DE" w:eastAsia="en-US"/>
          <w14:ligatures w14:val="standardContextual"/>
        </w:rPr>
      </w:pPr>
    </w:p>
    <w:p w14:paraId="723FF0EE" w14:textId="77777777" w:rsidR="008022FE" w:rsidRPr="00887784" w:rsidRDefault="008022FE" w:rsidP="00055664">
      <w:pPr>
        <w:pStyle w:val="a6"/>
        <w:spacing w:line="360" w:lineRule="auto"/>
        <w:jc w:val="center"/>
        <w:rPr>
          <w:rFonts w:ascii="Times New Roman" w:hAnsi="Times New Roman" w:cs="Times New Roman"/>
          <w:b/>
          <w:color w:val="000000"/>
          <w:sz w:val="24"/>
          <w:szCs w:val="24"/>
          <w:lang w:val="de-DE"/>
        </w:rPr>
      </w:pPr>
    </w:p>
    <w:p w14:paraId="554D5E44"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19DBC241"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1352058B"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675B3947"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79FB13F6"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350891D6"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49C74D31"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73C55661"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48596906" w14:textId="77777777" w:rsidR="000176DA" w:rsidRPr="00887784" w:rsidRDefault="000176DA" w:rsidP="00055664">
      <w:pPr>
        <w:pStyle w:val="a6"/>
        <w:spacing w:line="360" w:lineRule="auto"/>
        <w:jc w:val="center"/>
        <w:rPr>
          <w:rFonts w:ascii="Times New Roman" w:hAnsi="Times New Roman" w:cs="Times New Roman"/>
          <w:b/>
          <w:color w:val="000000"/>
          <w:sz w:val="24"/>
          <w:szCs w:val="24"/>
          <w:lang w:val="de-DE"/>
        </w:rPr>
      </w:pPr>
    </w:p>
    <w:p w14:paraId="32B5ED0B" w14:textId="4B992AD4" w:rsidR="000176DA" w:rsidRPr="00887784" w:rsidRDefault="000176DA" w:rsidP="000176DA">
      <w:pPr>
        <w:spacing w:after="0" w:line="360" w:lineRule="auto"/>
        <w:jc w:val="center"/>
        <w:rPr>
          <w:rFonts w:ascii="Times New Roman" w:hAnsi="Times New Roman" w:cs="Times New Roman"/>
          <w:b/>
          <w:color w:val="000000"/>
          <w:sz w:val="24"/>
          <w:szCs w:val="24"/>
          <w:u w:val="single"/>
          <w:lang w:val="de-DE"/>
        </w:rPr>
      </w:pPr>
      <w:r w:rsidRPr="000176DA">
        <w:rPr>
          <w:rFonts w:ascii="Times New Roman" w:hAnsi="Times New Roman" w:cs="Times New Roman"/>
          <w:b/>
          <w:color w:val="000000"/>
          <w:sz w:val="24"/>
          <w:szCs w:val="24"/>
          <w:u w:val="single"/>
        </w:rPr>
        <w:t>Устная</w:t>
      </w:r>
      <w:r w:rsidRPr="00887784">
        <w:rPr>
          <w:rFonts w:ascii="Times New Roman" w:hAnsi="Times New Roman" w:cs="Times New Roman"/>
          <w:b/>
          <w:color w:val="000000"/>
          <w:sz w:val="24"/>
          <w:szCs w:val="24"/>
          <w:u w:val="single"/>
          <w:lang w:val="de-DE"/>
        </w:rPr>
        <w:t xml:space="preserve"> </w:t>
      </w:r>
      <w:r w:rsidRPr="000176DA">
        <w:rPr>
          <w:rFonts w:ascii="Times New Roman" w:hAnsi="Times New Roman" w:cs="Times New Roman"/>
          <w:b/>
          <w:color w:val="000000"/>
          <w:sz w:val="24"/>
          <w:szCs w:val="24"/>
          <w:u w:val="single"/>
        </w:rPr>
        <w:t>часть</w:t>
      </w:r>
      <w:r w:rsidRPr="00887784">
        <w:rPr>
          <w:rFonts w:ascii="Times New Roman" w:hAnsi="Times New Roman" w:cs="Times New Roman"/>
          <w:b/>
          <w:color w:val="000000"/>
          <w:sz w:val="24"/>
          <w:szCs w:val="24"/>
          <w:u w:val="single"/>
          <w:lang w:val="de-DE"/>
        </w:rPr>
        <w:t xml:space="preserve">                                                   </w:t>
      </w:r>
    </w:p>
    <w:p w14:paraId="062A28D0" w14:textId="0D130003" w:rsidR="000176DA" w:rsidRDefault="000176DA" w:rsidP="000176DA">
      <w:pPr>
        <w:spacing w:after="0" w:line="360" w:lineRule="auto"/>
        <w:rPr>
          <w:rFonts w:ascii="Times New Roman" w:hAnsi="Times New Roman" w:cs="Times New Roman"/>
          <w:color w:val="000000"/>
          <w:sz w:val="24"/>
          <w:szCs w:val="24"/>
          <w:lang w:val="de-DE"/>
        </w:rPr>
      </w:pPr>
      <w:r>
        <w:rPr>
          <w:rFonts w:ascii="Times New Roman" w:hAnsi="Times New Roman" w:cs="Times New Roman"/>
          <w:b/>
          <w:color w:val="000000"/>
          <w:sz w:val="24"/>
          <w:szCs w:val="24"/>
          <w:lang w:val="de-DE"/>
        </w:rPr>
        <w:t xml:space="preserve">1. </w:t>
      </w:r>
      <w:r>
        <w:rPr>
          <w:rFonts w:ascii="Times New Roman" w:hAnsi="Times New Roman" w:cs="Times New Roman"/>
          <w:color w:val="000000"/>
          <w:sz w:val="24"/>
          <w:szCs w:val="24"/>
          <w:lang w:val="de-DE"/>
        </w:rPr>
        <w:t xml:space="preserve">Sie sollen in einer </w:t>
      </w:r>
      <w:r w:rsidRPr="000176DA">
        <w:rPr>
          <w:rFonts w:ascii="Times New Roman" w:hAnsi="Times New Roman" w:cs="Times New Roman"/>
          <w:color w:val="000000"/>
          <w:sz w:val="24"/>
          <w:szCs w:val="24"/>
          <w:lang w:val="de-DE"/>
        </w:rPr>
        <w:t>4</w:t>
      </w:r>
      <w:r>
        <w:rPr>
          <w:rFonts w:ascii="Times New Roman" w:hAnsi="Times New Roman" w:cs="Times New Roman"/>
          <w:color w:val="000000"/>
          <w:sz w:val="24"/>
          <w:szCs w:val="24"/>
          <w:lang w:val="de-DE"/>
        </w:rPr>
        <w:t xml:space="preserve">er –oder </w:t>
      </w:r>
      <w:r w:rsidRPr="000176DA">
        <w:rPr>
          <w:rFonts w:ascii="Times New Roman" w:hAnsi="Times New Roman" w:cs="Times New Roman"/>
          <w:color w:val="000000"/>
          <w:sz w:val="24"/>
          <w:szCs w:val="24"/>
          <w:lang w:val="de-DE"/>
        </w:rPr>
        <w:t>5</w:t>
      </w:r>
      <w:r>
        <w:rPr>
          <w:rFonts w:ascii="Times New Roman" w:hAnsi="Times New Roman" w:cs="Times New Roman"/>
          <w:color w:val="000000"/>
          <w:sz w:val="24"/>
          <w:szCs w:val="24"/>
          <w:lang w:val="de-DE"/>
        </w:rPr>
        <w:t>er Gruppe eine Talkshow vorbereiten. Die Präsentation der Talkshow soll ca. 10 – 12 Min. dauern. Für die Vorbereitung haben Sie 60 Min. Zeit.</w:t>
      </w:r>
    </w:p>
    <w:p w14:paraId="1A6C5B47" w14:textId="77777777" w:rsidR="000176DA" w:rsidRDefault="000176DA" w:rsidP="000176DA">
      <w:pPr>
        <w:autoSpaceDE w:val="0"/>
        <w:spacing w:after="0" w:line="360" w:lineRule="auto"/>
        <w:jc w:val="both"/>
        <w:rPr>
          <w:rFonts w:ascii="Times New Roman" w:eastAsia="TimesNewRomanPS-BoldMT" w:hAnsi="Times New Roman" w:cs="Times New Roman"/>
          <w:i/>
          <w:color w:val="000000"/>
          <w:sz w:val="24"/>
          <w:szCs w:val="24"/>
          <w:lang w:val="de-DE"/>
        </w:rPr>
      </w:pPr>
      <w:r>
        <w:rPr>
          <w:rFonts w:ascii="Times New Roman" w:hAnsi="Times New Roman" w:cs="Times New Roman"/>
          <w:color w:val="000000"/>
          <w:sz w:val="24"/>
          <w:szCs w:val="24"/>
          <w:lang w:val="de-DE"/>
        </w:rPr>
        <w:t xml:space="preserve">2. Das Thema der Talkshow ist: </w:t>
      </w:r>
      <w:r>
        <w:rPr>
          <w:rFonts w:ascii="Times New Roman" w:eastAsia="TimesNewRomanPS-BoldMT" w:hAnsi="Times New Roman" w:cs="Times New Roman"/>
          <w:b/>
          <w:color w:val="000000"/>
          <w:sz w:val="24"/>
          <w:szCs w:val="24"/>
          <w:lang w:val="de-DE"/>
        </w:rPr>
        <w:t xml:space="preserve">„Sollten Bücher an Schulen durch Tablets und E-Books ersetzt werden?“ </w:t>
      </w:r>
    </w:p>
    <w:p w14:paraId="49F6709C" w14:textId="77777777" w:rsidR="000176DA" w:rsidRDefault="000176DA" w:rsidP="000176DA">
      <w:pPr>
        <w:autoSpaceDE w:val="0"/>
        <w:spacing w:after="0" w:line="360" w:lineRule="auto"/>
        <w:jc w:val="both"/>
        <w:rPr>
          <w:rFonts w:ascii="Times New Roman" w:eastAsia="TimesNewRomanPS-BoldMT" w:hAnsi="Times New Roman" w:cs="Times New Roman"/>
          <w:color w:val="000000"/>
          <w:sz w:val="24"/>
          <w:szCs w:val="24"/>
          <w:lang w:val="de-DE"/>
        </w:rPr>
      </w:pPr>
      <w:r>
        <w:rPr>
          <w:rFonts w:ascii="Times New Roman" w:eastAsia="TimesNewRomanPS-BoldMT" w:hAnsi="Times New Roman" w:cs="Times New Roman"/>
          <w:i/>
          <w:color w:val="000000"/>
          <w:sz w:val="24"/>
          <w:szCs w:val="24"/>
          <w:lang w:val="de-DE"/>
        </w:rPr>
        <w:t>Folgende Aspekte können dabei unter anderem besprochen werden:</w:t>
      </w:r>
    </w:p>
    <w:p w14:paraId="0E4AE4E5" w14:textId="77777777" w:rsidR="000176DA" w:rsidRDefault="000176DA" w:rsidP="000176DA">
      <w:pPr>
        <w:autoSpaceDE w:val="0"/>
        <w:spacing w:after="0" w:line="360" w:lineRule="auto"/>
        <w:jc w:val="both"/>
        <w:rPr>
          <w:rFonts w:ascii="Times New Roman" w:eastAsia="TimesNewRomanPS-BoldMT" w:hAnsi="Times New Roman" w:cs="Times New Roman"/>
          <w:color w:val="000000"/>
          <w:sz w:val="24"/>
          <w:szCs w:val="24"/>
          <w:lang w:val="de-DE"/>
        </w:rPr>
      </w:pPr>
      <w:r>
        <w:rPr>
          <w:rFonts w:ascii="Times New Roman" w:eastAsia="TimesNewRomanPS-BoldMT" w:hAnsi="Times New Roman" w:cs="Times New Roman"/>
          <w:color w:val="000000"/>
          <w:sz w:val="24"/>
          <w:szCs w:val="24"/>
          <w:lang w:val="de-DE"/>
        </w:rPr>
        <w:t>- Digitalisierung: Vor- und Nachteile;</w:t>
      </w:r>
    </w:p>
    <w:p w14:paraId="6A3BDEF5" w14:textId="77777777" w:rsidR="000176DA" w:rsidRDefault="000176DA" w:rsidP="000176DA">
      <w:pPr>
        <w:autoSpaceDE w:val="0"/>
        <w:spacing w:after="0" w:line="360" w:lineRule="auto"/>
        <w:jc w:val="both"/>
        <w:rPr>
          <w:rFonts w:ascii="Times New Roman" w:eastAsia="TimesNewRomanPS-BoldMT" w:hAnsi="Times New Roman" w:cs="Times New Roman"/>
          <w:color w:val="000000"/>
          <w:sz w:val="24"/>
          <w:szCs w:val="24"/>
          <w:lang w:val="de-DE"/>
        </w:rPr>
      </w:pPr>
      <w:r>
        <w:rPr>
          <w:rFonts w:ascii="Times New Roman" w:eastAsia="TimesNewRomanPS-BoldMT" w:hAnsi="Times New Roman" w:cs="Times New Roman"/>
          <w:color w:val="000000"/>
          <w:sz w:val="24"/>
          <w:szCs w:val="24"/>
          <w:lang w:val="de-DE"/>
        </w:rPr>
        <w:t>- Internetzugang in Großstädten und auf dem Lande;</w:t>
      </w:r>
    </w:p>
    <w:p w14:paraId="15E55EEF" w14:textId="77777777" w:rsidR="000176DA" w:rsidRDefault="000176DA" w:rsidP="000176DA">
      <w:pPr>
        <w:autoSpaceDE w:val="0"/>
        <w:spacing w:after="0" w:line="360" w:lineRule="auto"/>
        <w:jc w:val="both"/>
        <w:rPr>
          <w:rFonts w:ascii="Times New Roman" w:hAnsi="Times New Roman" w:cs="Times New Roman"/>
          <w:color w:val="000000"/>
          <w:sz w:val="24"/>
          <w:szCs w:val="24"/>
          <w:lang w:val="de-DE"/>
        </w:rPr>
      </w:pPr>
      <w:r>
        <w:rPr>
          <w:rFonts w:ascii="Times New Roman" w:eastAsia="TimesNewRomanPS-BoldMT" w:hAnsi="Times New Roman" w:cs="Times New Roman"/>
          <w:color w:val="000000"/>
          <w:sz w:val="24"/>
          <w:szCs w:val="24"/>
          <w:lang w:val="de-DE"/>
        </w:rPr>
        <w:t>- E-Book oder Buch: was ist umweltfreundlicher</w:t>
      </w:r>
    </w:p>
    <w:p w14:paraId="1B77A8F4" w14:textId="77777777" w:rsidR="000176DA" w:rsidRDefault="000176DA" w:rsidP="000176DA">
      <w:pPr>
        <w:spacing w:after="0" w:line="360" w:lineRule="auto"/>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An der Präsentation können z.B. folgende Figuren/Personen teilnehmen: Moderator/in, Jugendliche, Eltern/Großeltern, Berufsberater/in, Lehrer/in, Psychologe/Journalist/in, bekannte Persönlichkeiten, Arbeitgeber/</w:t>
      </w:r>
      <w:proofErr w:type="gramStart"/>
      <w:r>
        <w:rPr>
          <w:rFonts w:ascii="Times New Roman" w:hAnsi="Times New Roman" w:cs="Times New Roman"/>
          <w:color w:val="000000"/>
          <w:sz w:val="24"/>
          <w:szCs w:val="24"/>
          <w:lang w:val="de-DE"/>
        </w:rPr>
        <w:t xml:space="preserve">in  </w:t>
      </w:r>
      <w:r>
        <w:rPr>
          <w:rFonts w:ascii="Times New Roman" w:hAnsi="Times New Roman" w:cs="Times New Roman"/>
          <w:b/>
          <w:color w:val="000000"/>
          <w:sz w:val="24"/>
          <w:szCs w:val="24"/>
          <w:lang w:val="de-DE"/>
        </w:rPr>
        <w:t>…</w:t>
      </w:r>
      <w:proofErr w:type="gramEnd"/>
    </w:p>
    <w:p w14:paraId="58995FF9" w14:textId="77777777" w:rsidR="000176DA" w:rsidRDefault="000176DA" w:rsidP="000176DA">
      <w:pPr>
        <w:spacing w:after="0" w:line="360" w:lineRule="auto"/>
        <w:rPr>
          <w:rFonts w:ascii="Times New Roman" w:hAnsi="Times New Roman" w:cs="Times New Roman"/>
          <w:b/>
          <w:color w:val="000000"/>
          <w:sz w:val="24"/>
          <w:szCs w:val="24"/>
          <w:lang w:val="de-DE"/>
        </w:rPr>
      </w:pPr>
      <w:r>
        <w:rPr>
          <w:rFonts w:ascii="Times New Roman" w:hAnsi="Times New Roman" w:cs="Times New Roman"/>
          <w:color w:val="000000"/>
          <w:sz w:val="24"/>
          <w:szCs w:val="24"/>
          <w:lang w:val="de-DE"/>
        </w:rPr>
        <w:t>Sie können diese Rollen (</w:t>
      </w:r>
      <w:r>
        <w:rPr>
          <w:rFonts w:ascii="Times New Roman" w:hAnsi="Times New Roman" w:cs="Times New Roman"/>
          <w:color w:val="000000"/>
          <w:sz w:val="24"/>
          <w:szCs w:val="24"/>
          <w:u w:val="single"/>
          <w:lang w:val="de-DE"/>
        </w:rPr>
        <w:t>außer der des Moderators/der Moderatorin</w:t>
      </w:r>
      <w:r>
        <w:rPr>
          <w:rFonts w:ascii="Times New Roman" w:hAnsi="Times New Roman" w:cs="Times New Roman"/>
          <w:color w:val="000000"/>
          <w:sz w:val="24"/>
          <w:szCs w:val="24"/>
          <w:lang w:val="de-DE"/>
        </w:rPr>
        <w:t xml:space="preserve">) auch durch andere ersetzen. </w:t>
      </w:r>
    </w:p>
    <w:p w14:paraId="0F03AA4D" w14:textId="77777777" w:rsidR="000176DA" w:rsidRDefault="000176DA" w:rsidP="000176DA">
      <w:pPr>
        <w:spacing w:after="0" w:line="360" w:lineRule="auto"/>
        <w:rPr>
          <w:rFonts w:ascii="Times New Roman" w:hAnsi="Times New Roman" w:cs="Times New Roman"/>
          <w:color w:val="000000"/>
          <w:sz w:val="24"/>
          <w:szCs w:val="24"/>
          <w:lang w:val="de-DE"/>
        </w:rPr>
      </w:pPr>
      <w:r>
        <w:rPr>
          <w:rFonts w:ascii="Times New Roman" w:hAnsi="Times New Roman" w:cs="Times New Roman"/>
          <w:b/>
          <w:color w:val="000000"/>
          <w:sz w:val="24"/>
          <w:szCs w:val="24"/>
          <w:lang w:val="de-DE"/>
        </w:rPr>
        <w:t>3.</w:t>
      </w:r>
      <w:r>
        <w:rPr>
          <w:rFonts w:ascii="Times New Roman" w:hAnsi="Times New Roman" w:cs="Times New Roman"/>
          <w:color w:val="000000"/>
          <w:sz w:val="24"/>
          <w:szCs w:val="24"/>
          <w:lang w:val="de-DE"/>
        </w:rPr>
        <w:t xml:space="preserve"> Tipps für die Vorbereitung:</w:t>
      </w:r>
    </w:p>
    <w:p w14:paraId="1AA91375" w14:textId="77777777" w:rsidR="000176DA" w:rsidRDefault="000176DA" w:rsidP="000176DA">
      <w:pPr>
        <w:spacing w:after="0" w:line="360" w:lineRule="auto"/>
        <w:ind w:firstLine="708"/>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w:t>
      </w:r>
      <w:r>
        <w:rPr>
          <w:rFonts w:ascii="Times New Roman" w:hAnsi="Times New Roman" w:cs="Times New Roman"/>
          <w:color w:val="000000"/>
          <w:sz w:val="24"/>
          <w:szCs w:val="24"/>
          <w:lang w:val="de-DE"/>
        </w:rPr>
        <w:tab/>
        <w:t>Entscheiden Sie in der Gruppe, ob Sie bei den vorgeschlagenen Rollen bleiben.</w:t>
      </w:r>
    </w:p>
    <w:p w14:paraId="635C2DEB" w14:textId="77777777" w:rsidR="000176DA" w:rsidRDefault="000176DA" w:rsidP="000176DA">
      <w:pPr>
        <w:spacing w:after="0" w:line="360" w:lineRule="auto"/>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ab/>
        <w:t xml:space="preserve">-  </w:t>
      </w:r>
      <w:r>
        <w:rPr>
          <w:rFonts w:ascii="Times New Roman" w:hAnsi="Times New Roman" w:cs="Times New Roman"/>
          <w:color w:val="000000"/>
          <w:sz w:val="24"/>
          <w:szCs w:val="24"/>
          <w:lang w:val="de-DE"/>
        </w:rPr>
        <w:tab/>
        <w:t>Überlegen Sie zusammen, wie die Talkshow ablaufen soll.</w:t>
      </w:r>
    </w:p>
    <w:p w14:paraId="625A75F9" w14:textId="77777777" w:rsidR="000176DA" w:rsidRDefault="000176DA" w:rsidP="000176DA">
      <w:pPr>
        <w:spacing w:after="0" w:line="360" w:lineRule="auto"/>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ab/>
        <w:t xml:space="preserve">-  </w:t>
      </w:r>
      <w:r>
        <w:rPr>
          <w:rFonts w:ascii="Times New Roman" w:hAnsi="Times New Roman" w:cs="Times New Roman"/>
          <w:color w:val="000000"/>
          <w:sz w:val="24"/>
          <w:szCs w:val="24"/>
          <w:lang w:val="de-DE"/>
        </w:rPr>
        <w:tab/>
        <w:t>Jedes Gruppenmitglied überlegt sich seine Redebeiträge.</w:t>
      </w:r>
    </w:p>
    <w:p w14:paraId="436CB6FC" w14:textId="2BCEED7D" w:rsidR="000176DA" w:rsidRDefault="000176DA" w:rsidP="000176DA">
      <w:pPr>
        <w:spacing w:after="0" w:line="360" w:lineRule="auto"/>
        <w:rPr>
          <w:rFonts w:ascii="Times New Roman" w:hAnsi="Times New Roman" w:cs="Times New Roman"/>
          <w:b/>
          <w:color w:val="000000"/>
          <w:sz w:val="24"/>
          <w:szCs w:val="24"/>
          <w:lang w:val="de-DE"/>
        </w:rPr>
      </w:pPr>
      <w:r>
        <w:rPr>
          <w:rFonts w:ascii="Times New Roman" w:hAnsi="Times New Roman" w:cs="Times New Roman"/>
          <w:color w:val="000000"/>
          <w:sz w:val="24"/>
          <w:szCs w:val="24"/>
          <w:lang w:val="de-DE"/>
        </w:rPr>
        <w:tab/>
        <w:t xml:space="preserve">- </w:t>
      </w:r>
      <w:r>
        <w:rPr>
          <w:rFonts w:ascii="Times New Roman" w:hAnsi="Times New Roman" w:cs="Times New Roman"/>
          <w:color w:val="000000"/>
          <w:sz w:val="24"/>
          <w:szCs w:val="24"/>
          <w:lang w:val="de-DE"/>
        </w:rPr>
        <w:tab/>
        <w:t xml:space="preserve">Versuchen Sie die Talkshow vor der Präsentation einmal </w:t>
      </w:r>
      <w:r>
        <w:rPr>
          <w:rFonts w:ascii="Times New Roman" w:hAnsi="Times New Roman" w:cs="Times New Roman"/>
          <w:color w:val="000000"/>
          <w:sz w:val="24"/>
          <w:szCs w:val="24"/>
          <w:lang w:val="de-DE"/>
        </w:rPr>
        <w:tab/>
        <w:t>durchzuspielen.</w:t>
      </w:r>
    </w:p>
    <w:p w14:paraId="3CB4C01B" w14:textId="77777777" w:rsidR="000176DA" w:rsidRDefault="000176DA" w:rsidP="000176DA">
      <w:pPr>
        <w:spacing w:after="0" w:line="360" w:lineRule="auto"/>
        <w:rPr>
          <w:rFonts w:ascii="Times New Roman" w:hAnsi="Times New Roman" w:cs="Times New Roman"/>
          <w:color w:val="000000"/>
          <w:sz w:val="24"/>
          <w:szCs w:val="24"/>
          <w:lang w:val="de-DE"/>
        </w:rPr>
      </w:pPr>
      <w:r>
        <w:rPr>
          <w:rFonts w:ascii="Times New Roman" w:hAnsi="Times New Roman" w:cs="Times New Roman"/>
          <w:b/>
          <w:color w:val="000000"/>
          <w:sz w:val="24"/>
          <w:szCs w:val="24"/>
          <w:lang w:val="de-DE"/>
        </w:rPr>
        <w:t>4.</w:t>
      </w:r>
      <w:r>
        <w:rPr>
          <w:rFonts w:ascii="Times New Roman" w:hAnsi="Times New Roman" w:cs="Times New Roman"/>
          <w:color w:val="000000"/>
          <w:sz w:val="24"/>
          <w:szCs w:val="24"/>
          <w:lang w:val="de-DE"/>
        </w:rPr>
        <w:t xml:space="preserve"> Tipps für die Präsentation</w:t>
      </w:r>
    </w:p>
    <w:p w14:paraId="7D3AAE7C" w14:textId="77777777" w:rsidR="000176DA" w:rsidRDefault="000176DA" w:rsidP="000176DA">
      <w:pPr>
        <w:spacing w:after="0" w:line="360" w:lineRule="auto"/>
        <w:ind w:left="1418" w:hanging="851"/>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 xml:space="preserve">-  </w:t>
      </w:r>
      <w:r>
        <w:rPr>
          <w:rFonts w:ascii="Times New Roman" w:hAnsi="Times New Roman" w:cs="Times New Roman"/>
          <w:color w:val="000000"/>
          <w:sz w:val="24"/>
          <w:szCs w:val="24"/>
          <w:lang w:val="de-DE"/>
        </w:rPr>
        <w:tab/>
        <w:t>Sprechen Sie möglichst frei.</w:t>
      </w:r>
    </w:p>
    <w:p w14:paraId="4F44D3B7" w14:textId="77777777" w:rsidR="000176DA" w:rsidRDefault="000176DA" w:rsidP="000176DA">
      <w:pPr>
        <w:spacing w:after="0" w:line="360" w:lineRule="auto"/>
        <w:ind w:left="1418" w:hanging="851"/>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w:t>
      </w:r>
      <w:r>
        <w:rPr>
          <w:rFonts w:ascii="Times New Roman" w:hAnsi="Times New Roman" w:cs="Times New Roman"/>
          <w:color w:val="000000"/>
          <w:sz w:val="24"/>
          <w:szCs w:val="24"/>
          <w:lang w:val="de-DE"/>
        </w:rPr>
        <w:tab/>
        <w:t>Achten Sie darauf, dass jedes Gruppenmitglied etwa gleich viel sagt.</w:t>
      </w:r>
    </w:p>
    <w:p w14:paraId="1E7AF94F" w14:textId="77777777" w:rsidR="000176DA" w:rsidRPr="00760CE5" w:rsidRDefault="000176DA" w:rsidP="000176DA">
      <w:pPr>
        <w:spacing w:after="0" w:line="360" w:lineRule="auto"/>
        <w:ind w:left="1418" w:hanging="851"/>
        <w:rPr>
          <w:lang w:val="de-DE"/>
        </w:rPr>
      </w:pPr>
      <w:r>
        <w:rPr>
          <w:rFonts w:ascii="Times New Roman" w:hAnsi="Times New Roman" w:cs="Times New Roman"/>
          <w:color w:val="000000"/>
          <w:sz w:val="24"/>
          <w:szCs w:val="24"/>
          <w:lang w:val="de-DE"/>
        </w:rPr>
        <w:t>-</w:t>
      </w:r>
      <w:r>
        <w:rPr>
          <w:rFonts w:ascii="Times New Roman" w:hAnsi="Times New Roman" w:cs="Times New Roman"/>
          <w:color w:val="000000"/>
          <w:sz w:val="24"/>
          <w:szCs w:val="24"/>
          <w:lang w:val="de-DE"/>
        </w:rPr>
        <w:tab/>
        <w:t xml:space="preserve">Unterstützen Sie Ihre Meinung mit Argumenten und Beispielen. </w:t>
      </w:r>
    </w:p>
    <w:p w14:paraId="197182DC" w14:textId="77777777" w:rsidR="000176DA" w:rsidRPr="000176DA" w:rsidRDefault="000176DA" w:rsidP="00055664">
      <w:pPr>
        <w:pStyle w:val="a6"/>
        <w:spacing w:line="360" w:lineRule="auto"/>
        <w:jc w:val="center"/>
        <w:rPr>
          <w:rFonts w:ascii="Times New Roman" w:hAnsi="Times New Roman" w:cs="Times New Roman"/>
          <w:b/>
          <w:color w:val="000000"/>
          <w:sz w:val="24"/>
          <w:szCs w:val="24"/>
          <w:lang w:val="de-DE"/>
        </w:rPr>
      </w:pPr>
    </w:p>
    <w:sectPr w:rsidR="000176DA" w:rsidRPr="000176DA">
      <w:headerReference w:type="default" r:id="rId7"/>
      <w:pgSz w:w="11906" w:h="16838"/>
      <w:pgMar w:top="1134" w:right="567" w:bottom="1134" w:left="1232" w:header="708"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3920C" w14:textId="77777777" w:rsidR="00996F03" w:rsidRDefault="00996F03">
      <w:pPr>
        <w:spacing w:after="0" w:line="240" w:lineRule="auto"/>
      </w:pPr>
      <w:r>
        <w:separator/>
      </w:r>
    </w:p>
  </w:endnote>
  <w:endnote w:type="continuationSeparator" w:id="0">
    <w:p w14:paraId="7FDB2517" w14:textId="77777777" w:rsidR="00996F03" w:rsidRDefault="00996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inion Pro">
    <w:altName w:val="Times New Roman"/>
    <w:charset w:val="00"/>
    <w:family w:val="roman"/>
    <w:pitch w:val="variable"/>
  </w:font>
  <w:font w:name="DejaVu Sans">
    <w:altName w:val="Arial"/>
    <w:charset w:val="CC"/>
    <w:family w:val="swiss"/>
    <w:pitch w:val="variable"/>
  </w:font>
  <w:font w:name="TimesNewRomanPS-BoldMT">
    <w:altName w:val="MS Mincho"/>
    <w:charset w:val="8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303CC" w14:textId="77777777" w:rsidR="00996F03" w:rsidRDefault="00996F03">
      <w:pPr>
        <w:spacing w:after="0" w:line="240" w:lineRule="auto"/>
      </w:pPr>
      <w:r>
        <w:separator/>
      </w:r>
    </w:p>
  </w:footnote>
  <w:footnote w:type="continuationSeparator" w:id="0">
    <w:p w14:paraId="214B292A" w14:textId="77777777" w:rsidR="00996F03" w:rsidRDefault="00996F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BCDCA" w14:textId="06216023" w:rsidR="00486652" w:rsidRDefault="00054F61">
    <w:pPr>
      <w:pStyle w:val="a8"/>
      <w:jc w:val="center"/>
      <w:rPr>
        <w:rFonts w:ascii="Times New Roman" w:hAnsi="Times New Roman" w:cs="Times New Roman"/>
      </w:rPr>
    </w:pPr>
    <w:r>
      <w:rPr>
        <w:rFonts w:ascii="Times New Roman" w:hAnsi="Times New Roman" w:cs="Times New Roman"/>
      </w:rPr>
      <w:t>Всероссийская олимпиада школьников по немецкому языку</w:t>
    </w:r>
  </w:p>
  <w:p w14:paraId="2662A3C3" w14:textId="1C44EC59" w:rsidR="00486652" w:rsidRDefault="00032B5D">
    <w:pPr>
      <w:pStyle w:val="a8"/>
      <w:jc w:val="center"/>
      <w:rPr>
        <w:rFonts w:ascii="Times New Roman" w:hAnsi="Times New Roman" w:cs="Times New Roman"/>
      </w:rPr>
    </w:pPr>
    <w:r>
      <w:rPr>
        <w:rFonts w:ascii="Times New Roman" w:hAnsi="Times New Roman" w:cs="Times New Roman"/>
      </w:rPr>
      <w:t>202</w:t>
    </w:r>
    <w:r w:rsidR="00033960">
      <w:rPr>
        <w:rFonts w:ascii="Times New Roman" w:hAnsi="Times New Roman" w:cs="Times New Roman"/>
      </w:rPr>
      <w:t>4</w:t>
    </w:r>
    <w:r>
      <w:rPr>
        <w:rFonts w:ascii="Times New Roman" w:hAnsi="Times New Roman" w:cs="Times New Roman"/>
      </w:rPr>
      <w:t>/202</w:t>
    </w:r>
    <w:r w:rsidR="00033960">
      <w:rPr>
        <w:rFonts w:ascii="Times New Roman" w:hAnsi="Times New Roman" w:cs="Times New Roman"/>
      </w:rPr>
      <w:t>5</w:t>
    </w:r>
    <w:r w:rsidR="00054F61">
      <w:rPr>
        <w:rFonts w:ascii="Times New Roman" w:hAnsi="Times New Roman" w:cs="Times New Roman"/>
      </w:rPr>
      <w:t xml:space="preserve"> учебный год </w:t>
    </w:r>
  </w:p>
  <w:p w14:paraId="3131408A" w14:textId="61188780" w:rsidR="00486652" w:rsidRDefault="00A32CB6">
    <w:pPr>
      <w:pStyle w:val="a8"/>
      <w:jc w:val="center"/>
    </w:pPr>
    <w:r>
      <w:rPr>
        <w:rFonts w:ascii="Times New Roman" w:hAnsi="Times New Roman" w:cs="Times New Roman"/>
      </w:rPr>
      <w:t>Муниципальный</w:t>
    </w:r>
    <w:r w:rsidR="00054F61">
      <w:rPr>
        <w:rFonts w:ascii="Times New Roman" w:hAnsi="Times New Roman" w:cs="Times New Roman"/>
      </w:rPr>
      <w:t xml:space="preserve"> этап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405" w:hanging="360"/>
      </w:pPr>
      <w:rPr>
        <w:rFonts w:ascii="Arial" w:eastAsia="Times New Roman" w:hAnsi="Arial" w:cs="Arial"/>
      </w:rPr>
    </w:lvl>
  </w:abstractNum>
  <w:abstractNum w:abstractNumId="2" w15:restartNumberingAfterBreak="0">
    <w:nsid w:val="00000003"/>
    <w:multiLevelType w:val="singleLevel"/>
    <w:tmpl w:val="00000003"/>
    <w:name w:val="WW8Num3"/>
    <w:lvl w:ilvl="0">
      <w:start w:val="1"/>
      <w:numFmt w:val="upperLetter"/>
      <w:lvlText w:val="%1)"/>
      <w:lvlJc w:val="left"/>
      <w:pPr>
        <w:tabs>
          <w:tab w:val="num" w:pos="0"/>
        </w:tabs>
        <w:ind w:left="720" w:hanging="360"/>
      </w:pPr>
      <w:rPr>
        <w:rFonts w:eastAsia="Times New Roman"/>
        <w:b/>
        <w:color w:val="000000"/>
        <w:lang w:val="de-DE"/>
      </w:rPr>
    </w:lvl>
  </w:abstractNum>
  <w:abstractNum w:abstractNumId="3" w15:restartNumberingAfterBreak="0">
    <w:nsid w:val="00000004"/>
    <w:multiLevelType w:val="singleLevel"/>
    <w:tmpl w:val="00000004"/>
    <w:name w:val="WW8Num4"/>
    <w:lvl w:ilvl="0">
      <w:start w:val="4"/>
      <w:numFmt w:val="decimal"/>
      <w:lvlText w:val="%1."/>
      <w:lvlJc w:val="left"/>
      <w:pPr>
        <w:tabs>
          <w:tab w:val="num" w:pos="0"/>
        </w:tabs>
        <w:ind w:left="720" w:hanging="360"/>
      </w:pPr>
      <w:rPr>
        <w:rFonts w:eastAsia="Times New Roman" w:cs="Times New Roman"/>
        <w:b/>
        <w:color w:val="auto"/>
        <w:lang w:val="de-DE"/>
      </w:rPr>
    </w:lvl>
  </w:abstractNum>
  <w:abstractNum w:abstractNumId="4" w15:restartNumberingAfterBreak="0">
    <w:nsid w:val="00000005"/>
    <w:multiLevelType w:val="singleLevel"/>
    <w:tmpl w:val="00000005"/>
    <w:name w:val="WW8Num5"/>
    <w:lvl w:ilvl="0">
      <w:numFmt w:val="decimal"/>
      <w:lvlText w:val="(%1)"/>
      <w:lvlJc w:val="left"/>
      <w:pPr>
        <w:tabs>
          <w:tab w:val="num" w:pos="0"/>
        </w:tabs>
        <w:ind w:left="720" w:hanging="360"/>
      </w:pPr>
      <w:rPr>
        <w:rFonts w:ascii="Times New Roman" w:hAnsi="Times New Roman" w:cs="Times New Roman"/>
        <w:b w:val="0"/>
        <w:bCs w:val="0"/>
        <w:i w:val="0"/>
        <w:iCs w:val="0"/>
        <w:sz w:val="24"/>
        <w:szCs w:val="24"/>
        <w:lang w:val="de-DE"/>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644" w:hanging="360"/>
      </w:pPr>
      <w:rPr>
        <w:rFonts w:eastAsia="Times New Roman"/>
        <w:color w:val="222222"/>
        <w:shd w:val="clear" w:color="auto" w:fill="FFFFFF"/>
        <w:lang w:val="de-DE"/>
      </w:rPr>
    </w:lvl>
  </w:abstractNum>
  <w:abstractNum w:abstractNumId="6" w15:restartNumberingAfterBreak="0">
    <w:nsid w:val="06A52A9E"/>
    <w:multiLevelType w:val="hybridMultilevel"/>
    <w:tmpl w:val="CBC62934"/>
    <w:lvl w:ilvl="0" w:tplc="44D65B8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552B2"/>
    <w:multiLevelType w:val="hybridMultilevel"/>
    <w:tmpl w:val="487E9536"/>
    <w:lvl w:ilvl="0" w:tplc="CE82CD5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9E43A8"/>
    <w:multiLevelType w:val="hybridMultilevel"/>
    <w:tmpl w:val="82FEE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FD18D5"/>
    <w:multiLevelType w:val="hybridMultilevel"/>
    <w:tmpl w:val="A002E0C4"/>
    <w:lvl w:ilvl="0" w:tplc="588A05B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3986349"/>
    <w:multiLevelType w:val="hybridMultilevel"/>
    <w:tmpl w:val="BD340494"/>
    <w:lvl w:ilvl="0" w:tplc="8ECA7CF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69B5BE7"/>
    <w:multiLevelType w:val="hybridMultilevel"/>
    <w:tmpl w:val="73B44396"/>
    <w:lvl w:ilvl="0" w:tplc="DCD8EAF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B402312"/>
    <w:multiLevelType w:val="hybridMultilevel"/>
    <w:tmpl w:val="BE6848AE"/>
    <w:lvl w:ilvl="0" w:tplc="E82C8BF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7B4046"/>
    <w:multiLevelType w:val="hybridMultilevel"/>
    <w:tmpl w:val="F914F7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AE73E5"/>
    <w:multiLevelType w:val="hybridMultilevel"/>
    <w:tmpl w:val="8CAAB89C"/>
    <w:lvl w:ilvl="0" w:tplc="390CF00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2C0394A"/>
    <w:multiLevelType w:val="hybridMultilevel"/>
    <w:tmpl w:val="6FD6E8A6"/>
    <w:lvl w:ilvl="0" w:tplc="D60AF8C6">
      <w:start w:val="1"/>
      <w:numFmt w:val="upperLetter"/>
      <w:lvlText w:val="%1)"/>
      <w:lvlJc w:val="left"/>
      <w:pPr>
        <w:ind w:left="1080" w:hanging="360"/>
      </w:pPr>
      <w:rPr>
        <w:rFonts w:hint="default"/>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2EE1D15"/>
    <w:multiLevelType w:val="hybridMultilevel"/>
    <w:tmpl w:val="188271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010A14"/>
    <w:multiLevelType w:val="hybridMultilevel"/>
    <w:tmpl w:val="6FD6E8A6"/>
    <w:lvl w:ilvl="0" w:tplc="FFFFFFFF">
      <w:start w:val="1"/>
      <w:numFmt w:val="upperLetter"/>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D3C717B"/>
    <w:multiLevelType w:val="hybridMultilevel"/>
    <w:tmpl w:val="7AEE686C"/>
    <w:lvl w:ilvl="0" w:tplc="10AA8A1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1673C64"/>
    <w:multiLevelType w:val="hybridMultilevel"/>
    <w:tmpl w:val="FB1CF496"/>
    <w:lvl w:ilvl="0" w:tplc="75D2992E">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4FC4040"/>
    <w:multiLevelType w:val="hybridMultilevel"/>
    <w:tmpl w:val="95EE7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380E5F"/>
    <w:multiLevelType w:val="hybridMultilevel"/>
    <w:tmpl w:val="6AA6C2C4"/>
    <w:lvl w:ilvl="0" w:tplc="11C89D2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6C42CC"/>
    <w:multiLevelType w:val="hybridMultilevel"/>
    <w:tmpl w:val="A36E4A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3" w15:restartNumberingAfterBreak="0">
    <w:nsid w:val="53BC15AE"/>
    <w:multiLevelType w:val="hybridMultilevel"/>
    <w:tmpl w:val="57FCC386"/>
    <w:lvl w:ilvl="0" w:tplc="F220513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C878AB"/>
    <w:multiLevelType w:val="hybridMultilevel"/>
    <w:tmpl w:val="25B4C1B8"/>
    <w:lvl w:ilvl="0" w:tplc="633664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E44CAC"/>
    <w:multiLevelType w:val="hybridMultilevel"/>
    <w:tmpl w:val="FEFCA804"/>
    <w:lvl w:ilvl="0" w:tplc="B9E899A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747904"/>
    <w:multiLevelType w:val="hybridMultilevel"/>
    <w:tmpl w:val="6D1C64A2"/>
    <w:lvl w:ilvl="0" w:tplc="74461BD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F906EDF"/>
    <w:multiLevelType w:val="hybridMultilevel"/>
    <w:tmpl w:val="410A9A28"/>
    <w:lvl w:ilvl="0" w:tplc="43E648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FEF1DBE"/>
    <w:multiLevelType w:val="hybridMultilevel"/>
    <w:tmpl w:val="D780CAFC"/>
    <w:lvl w:ilvl="0" w:tplc="F3941FA2">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7C6E4F"/>
    <w:multiLevelType w:val="hybridMultilevel"/>
    <w:tmpl w:val="C76283AE"/>
    <w:lvl w:ilvl="0" w:tplc="3260E71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F66714"/>
    <w:multiLevelType w:val="hybridMultilevel"/>
    <w:tmpl w:val="59F6B932"/>
    <w:lvl w:ilvl="0" w:tplc="FD06648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5325E83"/>
    <w:multiLevelType w:val="hybridMultilevel"/>
    <w:tmpl w:val="95A097A8"/>
    <w:lvl w:ilvl="0" w:tplc="F0E056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5E76321"/>
    <w:multiLevelType w:val="hybridMultilevel"/>
    <w:tmpl w:val="7C624852"/>
    <w:lvl w:ilvl="0" w:tplc="BFF258A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4290861">
    <w:abstractNumId w:val="0"/>
  </w:num>
  <w:num w:numId="2" w16cid:durableId="1016539546">
    <w:abstractNumId w:val="1"/>
  </w:num>
  <w:num w:numId="3" w16cid:durableId="271086974">
    <w:abstractNumId w:val="2"/>
  </w:num>
  <w:num w:numId="4" w16cid:durableId="1549223099">
    <w:abstractNumId w:val="3"/>
  </w:num>
  <w:num w:numId="5" w16cid:durableId="899172981">
    <w:abstractNumId w:val="4"/>
  </w:num>
  <w:num w:numId="6" w16cid:durableId="1146816739">
    <w:abstractNumId w:val="5"/>
  </w:num>
  <w:num w:numId="7" w16cid:durableId="148326527">
    <w:abstractNumId w:val="16"/>
  </w:num>
  <w:num w:numId="8" w16cid:durableId="523396578">
    <w:abstractNumId w:val="22"/>
  </w:num>
  <w:num w:numId="9" w16cid:durableId="440034167">
    <w:abstractNumId w:val="8"/>
  </w:num>
  <w:num w:numId="10" w16cid:durableId="1289430822">
    <w:abstractNumId w:val="27"/>
  </w:num>
  <w:num w:numId="11" w16cid:durableId="768550429">
    <w:abstractNumId w:val="29"/>
  </w:num>
  <w:num w:numId="12" w16cid:durableId="1354725288">
    <w:abstractNumId w:val="15"/>
  </w:num>
  <w:num w:numId="13" w16cid:durableId="1126700977">
    <w:abstractNumId w:val="17"/>
  </w:num>
  <w:num w:numId="14" w16cid:durableId="1358696312">
    <w:abstractNumId w:val="6"/>
  </w:num>
  <w:num w:numId="15" w16cid:durableId="2083521031">
    <w:abstractNumId w:val="23"/>
  </w:num>
  <w:num w:numId="16" w16cid:durableId="1191262537">
    <w:abstractNumId w:val="12"/>
  </w:num>
  <w:num w:numId="17" w16cid:durableId="1277325028">
    <w:abstractNumId w:val="7"/>
  </w:num>
  <w:num w:numId="18" w16cid:durableId="98572480">
    <w:abstractNumId w:val="24"/>
  </w:num>
  <w:num w:numId="19" w16cid:durableId="1422489180">
    <w:abstractNumId w:val="21"/>
  </w:num>
  <w:num w:numId="20" w16cid:durableId="1451391222">
    <w:abstractNumId w:val="19"/>
  </w:num>
  <w:num w:numId="21" w16cid:durableId="1681812113">
    <w:abstractNumId w:val="28"/>
  </w:num>
  <w:num w:numId="22" w16cid:durableId="1995794654">
    <w:abstractNumId w:val="10"/>
  </w:num>
  <w:num w:numId="23" w16cid:durableId="1614439738">
    <w:abstractNumId w:val="9"/>
  </w:num>
  <w:num w:numId="24" w16cid:durableId="809515808">
    <w:abstractNumId w:val="18"/>
  </w:num>
  <w:num w:numId="25" w16cid:durableId="1865897838">
    <w:abstractNumId w:val="32"/>
  </w:num>
  <w:num w:numId="26" w16cid:durableId="195627212">
    <w:abstractNumId w:val="14"/>
  </w:num>
  <w:num w:numId="27" w16cid:durableId="836770469">
    <w:abstractNumId w:val="25"/>
  </w:num>
  <w:num w:numId="28" w16cid:durableId="365368590">
    <w:abstractNumId w:val="30"/>
  </w:num>
  <w:num w:numId="29" w16cid:durableId="910843959">
    <w:abstractNumId w:val="11"/>
  </w:num>
  <w:num w:numId="30" w16cid:durableId="154761415">
    <w:abstractNumId w:val="26"/>
  </w:num>
  <w:num w:numId="31" w16cid:durableId="314728997">
    <w:abstractNumId w:val="31"/>
  </w:num>
  <w:num w:numId="32" w16cid:durableId="1986159006">
    <w:abstractNumId w:val="20"/>
  </w:num>
  <w:num w:numId="33" w16cid:durableId="21312397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26E"/>
    <w:rsid w:val="000176DA"/>
    <w:rsid w:val="00032B5D"/>
    <w:rsid w:val="00033960"/>
    <w:rsid w:val="00040E3D"/>
    <w:rsid w:val="00042B2B"/>
    <w:rsid w:val="0004546B"/>
    <w:rsid w:val="00054F61"/>
    <w:rsid w:val="00055664"/>
    <w:rsid w:val="000B0274"/>
    <w:rsid w:val="000E44FC"/>
    <w:rsid w:val="000E5FDA"/>
    <w:rsid w:val="000F5982"/>
    <w:rsid w:val="00171FE2"/>
    <w:rsid w:val="001A65A6"/>
    <w:rsid w:val="001E6A53"/>
    <w:rsid w:val="002048AF"/>
    <w:rsid w:val="00215BF7"/>
    <w:rsid w:val="00231A5D"/>
    <w:rsid w:val="00247FF4"/>
    <w:rsid w:val="00280E42"/>
    <w:rsid w:val="00290D50"/>
    <w:rsid w:val="00296DF5"/>
    <w:rsid w:val="0030580F"/>
    <w:rsid w:val="003669FD"/>
    <w:rsid w:val="003A408C"/>
    <w:rsid w:val="00476886"/>
    <w:rsid w:val="00486652"/>
    <w:rsid w:val="004F526E"/>
    <w:rsid w:val="004F658D"/>
    <w:rsid w:val="00504783"/>
    <w:rsid w:val="00513617"/>
    <w:rsid w:val="00522149"/>
    <w:rsid w:val="0052283B"/>
    <w:rsid w:val="005745BB"/>
    <w:rsid w:val="005B2612"/>
    <w:rsid w:val="005D4F5B"/>
    <w:rsid w:val="00663143"/>
    <w:rsid w:val="0067123A"/>
    <w:rsid w:val="00682A4B"/>
    <w:rsid w:val="006B784A"/>
    <w:rsid w:val="006D2C4A"/>
    <w:rsid w:val="006D5384"/>
    <w:rsid w:val="00703F46"/>
    <w:rsid w:val="007122EE"/>
    <w:rsid w:val="007253C5"/>
    <w:rsid w:val="007F46A2"/>
    <w:rsid w:val="008022FE"/>
    <w:rsid w:val="00816C19"/>
    <w:rsid w:val="008224F9"/>
    <w:rsid w:val="00887784"/>
    <w:rsid w:val="00895944"/>
    <w:rsid w:val="008E3EE2"/>
    <w:rsid w:val="0092173C"/>
    <w:rsid w:val="0094739F"/>
    <w:rsid w:val="009652CF"/>
    <w:rsid w:val="00996F03"/>
    <w:rsid w:val="009A36AC"/>
    <w:rsid w:val="009C3B61"/>
    <w:rsid w:val="009C3D43"/>
    <w:rsid w:val="009E249A"/>
    <w:rsid w:val="009E47D2"/>
    <w:rsid w:val="00A2182B"/>
    <w:rsid w:val="00A30574"/>
    <w:rsid w:val="00A32CB6"/>
    <w:rsid w:val="00A6033A"/>
    <w:rsid w:val="00A643A3"/>
    <w:rsid w:val="00A76A7B"/>
    <w:rsid w:val="00A86E78"/>
    <w:rsid w:val="00AA48F5"/>
    <w:rsid w:val="00AC43EE"/>
    <w:rsid w:val="00AE28A8"/>
    <w:rsid w:val="00B23522"/>
    <w:rsid w:val="00BC217F"/>
    <w:rsid w:val="00BC5B9F"/>
    <w:rsid w:val="00BE6EF5"/>
    <w:rsid w:val="00C513E9"/>
    <w:rsid w:val="00CD4BFA"/>
    <w:rsid w:val="00D06550"/>
    <w:rsid w:val="00D0776A"/>
    <w:rsid w:val="00D11A07"/>
    <w:rsid w:val="00D31453"/>
    <w:rsid w:val="00D776CC"/>
    <w:rsid w:val="00DA7DC7"/>
    <w:rsid w:val="00DF3803"/>
    <w:rsid w:val="00E14C4A"/>
    <w:rsid w:val="00E2609B"/>
    <w:rsid w:val="00E51F99"/>
    <w:rsid w:val="00E52D1C"/>
    <w:rsid w:val="00E64233"/>
    <w:rsid w:val="00E86850"/>
    <w:rsid w:val="00EE1F6A"/>
    <w:rsid w:val="00EF2DC7"/>
    <w:rsid w:val="00F20A4F"/>
    <w:rsid w:val="00F75DE0"/>
    <w:rsid w:val="00FC3D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FD4BC"/>
  <w15:chartTrackingRefBased/>
  <w15:docId w15:val="{900EEA6D-48D5-49D2-8E4D-7E4E6466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664"/>
    <w:pPr>
      <w:suppressAutoHyphens/>
      <w:spacing w:after="200" w:line="276" w:lineRule="auto"/>
    </w:pPr>
    <w:rPr>
      <w:rFonts w:ascii="Calibri" w:eastAsia="Calibri" w:hAnsi="Calibri" w:cs="Calibri"/>
      <w:lang w:val="ru-RU" w:eastAsia="ar-SA"/>
    </w:rPr>
  </w:style>
  <w:style w:type="paragraph" w:styleId="1">
    <w:name w:val="heading 1"/>
    <w:basedOn w:val="a"/>
    <w:next w:val="a0"/>
    <w:link w:val="10"/>
    <w:qFormat/>
    <w:rsid w:val="00055664"/>
    <w:pPr>
      <w:numPr>
        <w:numId w:val="1"/>
      </w:numPr>
      <w:spacing w:before="280" w:after="280" w:line="240" w:lineRule="auto"/>
      <w:outlineLvl w:val="0"/>
    </w:pPr>
    <w:rPr>
      <w:rFonts w:ascii="Arial Unicode MS" w:eastAsia="Arial Unicode MS" w:hAnsi="Arial Unicode MS" w:cs="Arial Unicode MS"/>
      <w:b/>
      <w:bCs/>
      <w:kern w:val="1"/>
      <w:sz w:val="48"/>
      <w:szCs w:val="48"/>
      <w:lang w:val="de-DE"/>
    </w:rPr>
  </w:style>
  <w:style w:type="paragraph" w:styleId="2">
    <w:name w:val="heading 2"/>
    <w:basedOn w:val="a"/>
    <w:next w:val="a"/>
    <w:link w:val="20"/>
    <w:uiPriority w:val="9"/>
    <w:semiHidden/>
    <w:unhideWhenUsed/>
    <w:qFormat/>
    <w:rsid w:val="00AE28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55664"/>
    <w:rPr>
      <w:rFonts w:ascii="Arial Unicode MS" w:eastAsia="Arial Unicode MS" w:hAnsi="Arial Unicode MS" w:cs="Arial Unicode MS"/>
      <w:b/>
      <w:bCs/>
      <w:kern w:val="1"/>
      <w:sz w:val="48"/>
      <w:szCs w:val="48"/>
      <w:lang w:eastAsia="ar-SA"/>
    </w:rPr>
  </w:style>
  <w:style w:type="character" w:styleId="a4">
    <w:name w:val="Strong"/>
    <w:qFormat/>
    <w:rsid w:val="00055664"/>
    <w:rPr>
      <w:b/>
      <w:bCs/>
    </w:rPr>
  </w:style>
  <w:style w:type="paragraph" w:styleId="a0">
    <w:name w:val="Body Text"/>
    <w:basedOn w:val="a"/>
    <w:link w:val="a5"/>
    <w:rsid w:val="00055664"/>
    <w:pPr>
      <w:spacing w:after="120"/>
    </w:pPr>
  </w:style>
  <w:style w:type="character" w:customStyle="1" w:styleId="a5">
    <w:name w:val="Основной текст Знак"/>
    <w:basedOn w:val="a1"/>
    <w:link w:val="a0"/>
    <w:rsid w:val="00055664"/>
    <w:rPr>
      <w:rFonts w:ascii="Calibri" w:eastAsia="Calibri" w:hAnsi="Calibri" w:cs="Calibri"/>
      <w:lang w:val="ru-RU" w:eastAsia="ar-SA"/>
    </w:rPr>
  </w:style>
  <w:style w:type="paragraph" w:styleId="a6">
    <w:name w:val="header"/>
    <w:basedOn w:val="a"/>
    <w:link w:val="a7"/>
    <w:rsid w:val="00055664"/>
    <w:pPr>
      <w:tabs>
        <w:tab w:val="center" w:pos="4677"/>
        <w:tab w:val="right" w:pos="9355"/>
      </w:tabs>
      <w:spacing w:after="0" w:line="240" w:lineRule="auto"/>
    </w:pPr>
  </w:style>
  <w:style w:type="character" w:customStyle="1" w:styleId="a7">
    <w:name w:val="Верхний колонтитул Знак"/>
    <w:basedOn w:val="a1"/>
    <w:link w:val="a6"/>
    <w:rsid w:val="00055664"/>
    <w:rPr>
      <w:rFonts w:ascii="Calibri" w:eastAsia="Calibri" w:hAnsi="Calibri" w:cs="Calibri"/>
      <w:lang w:val="ru-RU" w:eastAsia="ar-SA"/>
    </w:rPr>
  </w:style>
  <w:style w:type="paragraph" w:customStyle="1" w:styleId="a8">
    <w:name w:val="[Основной абзац]"/>
    <w:basedOn w:val="a"/>
    <w:rsid w:val="00055664"/>
    <w:pPr>
      <w:autoSpaceDE w:val="0"/>
      <w:spacing w:after="0" w:line="288" w:lineRule="auto"/>
      <w:textAlignment w:val="center"/>
    </w:pPr>
    <w:rPr>
      <w:rFonts w:ascii="Minion Pro" w:hAnsi="Minion Pro" w:cs="Minion Pro"/>
      <w:color w:val="000000"/>
      <w:sz w:val="24"/>
      <w:szCs w:val="24"/>
    </w:rPr>
  </w:style>
  <w:style w:type="paragraph" w:customStyle="1" w:styleId="11">
    <w:name w:val="Обычный (веб)1"/>
    <w:basedOn w:val="a"/>
    <w:rsid w:val="00055664"/>
    <w:pPr>
      <w:spacing w:before="280" w:after="280" w:line="240" w:lineRule="auto"/>
    </w:pPr>
    <w:rPr>
      <w:rFonts w:ascii="Times New Roman" w:eastAsia="Times New Roman" w:hAnsi="Times New Roman" w:cs="Times New Roman"/>
      <w:sz w:val="24"/>
      <w:szCs w:val="24"/>
    </w:rPr>
  </w:style>
  <w:style w:type="paragraph" w:customStyle="1" w:styleId="12">
    <w:name w:val="Абзац списка1"/>
    <w:basedOn w:val="a"/>
    <w:rsid w:val="00055664"/>
    <w:pPr>
      <w:widowControl w:val="0"/>
      <w:spacing w:after="0" w:line="240" w:lineRule="auto"/>
      <w:ind w:left="720"/>
    </w:pPr>
    <w:rPr>
      <w:rFonts w:ascii="Times New Roman" w:eastAsia="DejaVu Sans" w:hAnsi="Times New Roman" w:cs="Times New Roman"/>
      <w:kern w:val="1"/>
      <w:sz w:val="24"/>
      <w:szCs w:val="24"/>
      <w:lang w:val="en-US"/>
    </w:rPr>
  </w:style>
  <w:style w:type="paragraph" w:customStyle="1" w:styleId="Standard1">
    <w:name w:val="Standard1"/>
    <w:rsid w:val="00055664"/>
    <w:pPr>
      <w:suppressAutoHyphens/>
      <w:spacing w:after="200" w:line="276" w:lineRule="auto"/>
      <w:textAlignment w:val="baseline"/>
    </w:pPr>
    <w:rPr>
      <w:rFonts w:ascii="Calibri" w:eastAsia="Calibri" w:hAnsi="Calibri" w:cs="Calibri"/>
      <w:kern w:val="1"/>
      <w:lang w:val="ru-RU" w:eastAsia="ar-SA"/>
    </w:rPr>
  </w:style>
  <w:style w:type="paragraph" w:customStyle="1" w:styleId="kicker">
    <w:name w:val="kicker"/>
    <w:basedOn w:val="Standard1"/>
    <w:rsid w:val="00055664"/>
    <w:pPr>
      <w:spacing w:before="28" w:after="28" w:line="240" w:lineRule="auto"/>
    </w:pPr>
    <w:rPr>
      <w:rFonts w:ascii="Times New Roman" w:eastAsia="Times New Roman" w:hAnsi="Times New Roman" w:cs="Times New Roman"/>
      <w:sz w:val="24"/>
      <w:szCs w:val="24"/>
      <w:lang w:val="de-DE"/>
    </w:rPr>
  </w:style>
  <w:style w:type="paragraph" w:styleId="a9">
    <w:name w:val="footer"/>
    <w:basedOn w:val="a"/>
    <w:link w:val="aa"/>
    <w:uiPriority w:val="99"/>
    <w:unhideWhenUsed/>
    <w:rsid w:val="00F75DE0"/>
    <w:pPr>
      <w:tabs>
        <w:tab w:val="center" w:pos="4536"/>
        <w:tab w:val="right" w:pos="9072"/>
      </w:tabs>
      <w:spacing w:after="0" w:line="240" w:lineRule="auto"/>
    </w:pPr>
  </w:style>
  <w:style w:type="character" w:customStyle="1" w:styleId="aa">
    <w:name w:val="Нижний колонтитул Знак"/>
    <w:basedOn w:val="a1"/>
    <w:link w:val="a9"/>
    <w:uiPriority w:val="99"/>
    <w:rsid w:val="00F75DE0"/>
    <w:rPr>
      <w:rFonts w:ascii="Calibri" w:eastAsia="Calibri" w:hAnsi="Calibri" w:cs="Calibri"/>
      <w:lang w:val="ru-RU" w:eastAsia="ar-SA"/>
    </w:rPr>
  </w:style>
  <w:style w:type="character" w:customStyle="1" w:styleId="20">
    <w:name w:val="Заголовок 2 Знак"/>
    <w:basedOn w:val="a1"/>
    <w:link w:val="2"/>
    <w:uiPriority w:val="9"/>
    <w:semiHidden/>
    <w:rsid w:val="00AE28A8"/>
    <w:rPr>
      <w:rFonts w:asciiTheme="majorHAnsi" w:eastAsiaTheme="majorEastAsia" w:hAnsiTheme="majorHAnsi" w:cstheme="majorBidi"/>
      <w:color w:val="2E74B5" w:themeColor="accent1" w:themeShade="BF"/>
      <w:sz w:val="26"/>
      <w:szCs w:val="26"/>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380122">
      <w:bodyDiv w:val="1"/>
      <w:marLeft w:val="0"/>
      <w:marRight w:val="0"/>
      <w:marTop w:val="0"/>
      <w:marBottom w:val="0"/>
      <w:divBdr>
        <w:top w:val="none" w:sz="0" w:space="0" w:color="auto"/>
        <w:left w:val="none" w:sz="0" w:space="0" w:color="auto"/>
        <w:bottom w:val="none" w:sz="0" w:space="0" w:color="auto"/>
        <w:right w:val="none" w:sz="0" w:space="0" w:color="auto"/>
      </w:divBdr>
      <w:divsChild>
        <w:div w:id="1432314197">
          <w:marLeft w:val="0"/>
          <w:marRight w:val="0"/>
          <w:marTop w:val="0"/>
          <w:marBottom w:val="0"/>
          <w:divBdr>
            <w:top w:val="none" w:sz="0" w:space="0" w:color="auto"/>
            <w:left w:val="none" w:sz="0" w:space="0" w:color="auto"/>
            <w:bottom w:val="none" w:sz="0" w:space="0" w:color="auto"/>
            <w:right w:val="none" w:sz="0" w:space="0" w:color="auto"/>
          </w:divBdr>
        </w:div>
      </w:divsChild>
    </w:div>
    <w:div w:id="441799808">
      <w:bodyDiv w:val="1"/>
      <w:marLeft w:val="0"/>
      <w:marRight w:val="0"/>
      <w:marTop w:val="0"/>
      <w:marBottom w:val="0"/>
      <w:divBdr>
        <w:top w:val="none" w:sz="0" w:space="0" w:color="auto"/>
        <w:left w:val="none" w:sz="0" w:space="0" w:color="auto"/>
        <w:bottom w:val="none" w:sz="0" w:space="0" w:color="auto"/>
        <w:right w:val="none" w:sz="0" w:space="0" w:color="auto"/>
      </w:divBdr>
      <w:divsChild>
        <w:div w:id="1554461453">
          <w:marLeft w:val="0"/>
          <w:marRight w:val="0"/>
          <w:marTop w:val="0"/>
          <w:marBottom w:val="0"/>
          <w:divBdr>
            <w:top w:val="none" w:sz="0" w:space="0" w:color="auto"/>
            <w:left w:val="none" w:sz="0" w:space="0" w:color="auto"/>
            <w:bottom w:val="none" w:sz="0" w:space="0" w:color="auto"/>
            <w:right w:val="none" w:sz="0" w:space="0" w:color="auto"/>
          </w:divBdr>
          <w:divsChild>
            <w:div w:id="733435839">
              <w:marLeft w:val="0"/>
              <w:marRight w:val="0"/>
              <w:marTop w:val="0"/>
              <w:marBottom w:val="0"/>
              <w:divBdr>
                <w:top w:val="none" w:sz="0" w:space="0" w:color="auto"/>
                <w:left w:val="none" w:sz="0" w:space="0" w:color="auto"/>
                <w:bottom w:val="none" w:sz="0" w:space="0" w:color="auto"/>
                <w:right w:val="none" w:sz="0" w:space="0" w:color="auto"/>
              </w:divBdr>
              <w:divsChild>
                <w:div w:id="1227375411">
                  <w:marLeft w:val="0"/>
                  <w:marRight w:val="0"/>
                  <w:marTop w:val="0"/>
                  <w:marBottom w:val="0"/>
                  <w:divBdr>
                    <w:top w:val="none" w:sz="0" w:space="0" w:color="auto"/>
                    <w:left w:val="none" w:sz="0" w:space="0" w:color="auto"/>
                    <w:bottom w:val="none" w:sz="0" w:space="0" w:color="auto"/>
                    <w:right w:val="none" w:sz="0" w:space="0" w:color="auto"/>
                  </w:divBdr>
                </w:div>
                <w:div w:id="15704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833670">
      <w:bodyDiv w:val="1"/>
      <w:marLeft w:val="0"/>
      <w:marRight w:val="0"/>
      <w:marTop w:val="0"/>
      <w:marBottom w:val="0"/>
      <w:divBdr>
        <w:top w:val="none" w:sz="0" w:space="0" w:color="auto"/>
        <w:left w:val="none" w:sz="0" w:space="0" w:color="auto"/>
        <w:bottom w:val="none" w:sz="0" w:space="0" w:color="auto"/>
        <w:right w:val="none" w:sz="0" w:space="0" w:color="auto"/>
      </w:divBdr>
    </w:div>
    <w:div w:id="1373769023">
      <w:bodyDiv w:val="1"/>
      <w:marLeft w:val="0"/>
      <w:marRight w:val="0"/>
      <w:marTop w:val="0"/>
      <w:marBottom w:val="0"/>
      <w:divBdr>
        <w:top w:val="none" w:sz="0" w:space="0" w:color="auto"/>
        <w:left w:val="none" w:sz="0" w:space="0" w:color="auto"/>
        <w:bottom w:val="none" w:sz="0" w:space="0" w:color="auto"/>
        <w:right w:val="none" w:sz="0" w:space="0" w:color="auto"/>
      </w:divBdr>
      <w:divsChild>
        <w:div w:id="1614901044">
          <w:marLeft w:val="0"/>
          <w:marRight w:val="0"/>
          <w:marTop w:val="0"/>
          <w:marBottom w:val="0"/>
          <w:divBdr>
            <w:top w:val="none" w:sz="0" w:space="0" w:color="auto"/>
            <w:left w:val="none" w:sz="0" w:space="0" w:color="auto"/>
            <w:bottom w:val="none" w:sz="0" w:space="0" w:color="auto"/>
            <w:right w:val="none" w:sz="0" w:space="0" w:color="auto"/>
          </w:divBdr>
        </w:div>
      </w:divsChild>
    </w:div>
    <w:div w:id="1796411825">
      <w:bodyDiv w:val="1"/>
      <w:marLeft w:val="0"/>
      <w:marRight w:val="0"/>
      <w:marTop w:val="0"/>
      <w:marBottom w:val="0"/>
      <w:divBdr>
        <w:top w:val="none" w:sz="0" w:space="0" w:color="auto"/>
        <w:left w:val="none" w:sz="0" w:space="0" w:color="auto"/>
        <w:bottom w:val="none" w:sz="0" w:space="0" w:color="auto"/>
        <w:right w:val="none" w:sz="0" w:space="0" w:color="auto"/>
      </w:divBdr>
      <w:divsChild>
        <w:div w:id="1357269407">
          <w:marLeft w:val="0"/>
          <w:marRight w:val="0"/>
          <w:marTop w:val="0"/>
          <w:marBottom w:val="0"/>
          <w:divBdr>
            <w:top w:val="none" w:sz="0" w:space="0" w:color="auto"/>
            <w:left w:val="none" w:sz="0" w:space="0" w:color="auto"/>
            <w:bottom w:val="none" w:sz="0" w:space="0" w:color="auto"/>
            <w:right w:val="none" w:sz="0" w:space="0" w:color="auto"/>
          </w:divBdr>
        </w:div>
        <w:div w:id="1892374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478</Words>
  <Characters>2729</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Anastasiia</dc:creator>
  <cp:keywords/>
  <dc:description/>
  <cp:lastModifiedBy>Xenia Konovalikhina</cp:lastModifiedBy>
  <cp:revision>86</cp:revision>
  <dcterms:created xsi:type="dcterms:W3CDTF">2020-10-24T13:53:00Z</dcterms:created>
  <dcterms:modified xsi:type="dcterms:W3CDTF">2024-11-05T14:05:00Z</dcterms:modified>
</cp:coreProperties>
</file>