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8493F" w14:textId="77777777" w:rsidR="00367C4B" w:rsidRPr="00760467" w:rsidRDefault="00367C4B" w:rsidP="00367C4B">
      <w:pPr>
        <w:shd w:val="clear" w:color="auto" w:fill="FFFFFF"/>
        <w:tabs>
          <w:tab w:val="left" w:pos="1080"/>
        </w:tabs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760467">
        <w:rPr>
          <w:rFonts w:ascii="Times New Roman" w:hAnsi="Times New Roman"/>
          <w:bCs/>
          <w:sz w:val="26"/>
          <w:szCs w:val="26"/>
        </w:rPr>
        <w:t>Инструкция № 6</w:t>
      </w:r>
    </w:p>
    <w:p w14:paraId="14AEF3EB" w14:textId="50551068" w:rsidR="00367C4B" w:rsidRPr="0075223D" w:rsidRDefault="00367C4B" w:rsidP="00367C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75223D">
        <w:rPr>
          <w:rFonts w:ascii="Times New Roman" w:hAnsi="Times New Roman"/>
          <w:b/>
          <w:bCs/>
          <w:iCs/>
          <w:sz w:val="26"/>
          <w:szCs w:val="26"/>
        </w:rPr>
        <w:t xml:space="preserve">Последовательность действий </w:t>
      </w:r>
      <w:r>
        <w:rPr>
          <w:rFonts w:ascii="Times New Roman" w:hAnsi="Times New Roman"/>
          <w:b/>
          <w:bCs/>
          <w:iCs/>
          <w:sz w:val="26"/>
          <w:szCs w:val="26"/>
        </w:rPr>
        <w:t>региональных операторов</w:t>
      </w:r>
      <w:r w:rsidRPr="0075223D">
        <w:rPr>
          <w:rFonts w:ascii="Times New Roman" w:hAnsi="Times New Roman"/>
          <w:b/>
          <w:bCs/>
          <w:iCs/>
          <w:sz w:val="26"/>
          <w:szCs w:val="26"/>
        </w:rPr>
        <w:t xml:space="preserve"> в случае выявления нарушений Порядка </w:t>
      </w:r>
      <w:r w:rsidR="00054F24">
        <w:rPr>
          <w:rFonts w:ascii="Times New Roman" w:hAnsi="Times New Roman"/>
          <w:b/>
          <w:bCs/>
          <w:iCs/>
          <w:sz w:val="26"/>
          <w:szCs w:val="26"/>
        </w:rPr>
        <w:t xml:space="preserve">и установленных требований </w:t>
      </w:r>
      <w:r w:rsidRPr="0075223D">
        <w:rPr>
          <w:rFonts w:ascii="Times New Roman" w:hAnsi="Times New Roman"/>
          <w:b/>
          <w:bCs/>
          <w:iCs/>
          <w:sz w:val="26"/>
          <w:szCs w:val="26"/>
        </w:rPr>
        <w:t>проведения олимпиады</w:t>
      </w:r>
      <w:r w:rsidR="00054F24">
        <w:rPr>
          <w:rFonts w:ascii="Times New Roman" w:hAnsi="Times New Roman"/>
          <w:b/>
          <w:bCs/>
          <w:iCs/>
          <w:sz w:val="26"/>
          <w:szCs w:val="26"/>
        </w:rPr>
        <w:t xml:space="preserve"> </w:t>
      </w:r>
      <w:r w:rsidR="00054F24" w:rsidRPr="0075223D">
        <w:rPr>
          <w:rFonts w:ascii="Times New Roman" w:hAnsi="Times New Roman"/>
          <w:b/>
          <w:bCs/>
          <w:iCs/>
          <w:sz w:val="26"/>
          <w:szCs w:val="26"/>
        </w:rPr>
        <w:t>со стороны участников</w:t>
      </w:r>
    </w:p>
    <w:p w14:paraId="16D045EE" w14:textId="77777777" w:rsidR="00367C4B" w:rsidRDefault="00367C4B" w:rsidP="00367C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14:paraId="4F1780D8" w14:textId="77777777" w:rsidR="00367C4B" w:rsidRPr="0075223D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</w:rPr>
      </w:pPr>
      <w:r w:rsidRPr="0075223D">
        <w:rPr>
          <w:rFonts w:ascii="Times New Roman" w:hAnsi="Times New Roman"/>
          <w:iCs/>
          <w:sz w:val="26"/>
          <w:szCs w:val="26"/>
        </w:rPr>
        <w:t xml:space="preserve">В случае нарушения участником олимпиады установленных требований к организации и проведению олимпиады по соответствующему общеобразовательному предмету, представитель </w:t>
      </w:r>
      <w:r>
        <w:rPr>
          <w:rFonts w:ascii="Times New Roman" w:hAnsi="Times New Roman"/>
          <w:iCs/>
          <w:sz w:val="26"/>
          <w:szCs w:val="26"/>
        </w:rPr>
        <w:t>регионального оператора</w:t>
      </w:r>
      <w:r w:rsidRPr="0075223D">
        <w:rPr>
          <w:rFonts w:ascii="Times New Roman" w:hAnsi="Times New Roman"/>
          <w:iCs/>
          <w:sz w:val="26"/>
          <w:szCs w:val="26"/>
        </w:rPr>
        <w:t xml:space="preserve"> или оргкомитета регионального этапа олимпиады </w:t>
      </w:r>
      <w:r w:rsidRPr="0075223D">
        <w:rPr>
          <w:rFonts w:ascii="Times New Roman" w:hAnsi="Times New Roman"/>
          <w:b/>
          <w:iCs/>
          <w:sz w:val="26"/>
          <w:szCs w:val="26"/>
        </w:rPr>
        <w:t>вправе удалить данного участника олимпиады, лишив его права дальнейшего участия в состязании.</w:t>
      </w:r>
      <w:r w:rsidRPr="0075223D">
        <w:rPr>
          <w:rFonts w:ascii="Times New Roman" w:hAnsi="Times New Roman"/>
          <w:iCs/>
          <w:sz w:val="26"/>
          <w:szCs w:val="26"/>
        </w:rPr>
        <w:t xml:space="preserve"> </w:t>
      </w:r>
    </w:p>
    <w:p w14:paraId="53B6BFF3" w14:textId="77777777" w:rsidR="00367C4B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Участник олимпиады, удаленный за нарушение Порядка проведения олимпиады, лишается права дальнейшего участия в олимпиаде по данному общеобразовательному предмету в текущем году. Выполненная им работа не проверяется.</w:t>
      </w:r>
    </w:p>
    <w:p w14:paraId="24EEB32F" w14:textId="77777777" w:rsidR="00367C4B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Если факт нарушения Порядка проведения олимпиады становится известен представителям регионального оператора после окончания регионального этапа олимпиады по соответствующему общеобразовательному предмету,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14:paraId="745CC6BF" w14:textId="77777777" w:rsidR="00367C4B" w:rsidRPr="006D28D8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Участник олимпиады может быть удален с олимпиады в случае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установлени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факта наличия у </w:t>
      </w:r>
      <w:r>
        <w:rPr>
          <w:rFonts w:ascii="Times New Roman" w:hAnsi="Times New Roman"/>
          <w:sz w:val="26"/>
          <w:szCs w:val="26"/>
          <w:lang w:eastAsia="ru-RU"/>
        </w:rPr>
        <w:t>него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средств связи и электронно-вычислительной техники, фото-, аудио- и видеоаппаратуры, справочных материалов, письменных заметок и иных средств хранения и передачи информации во время проведения олимпиады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264181D4" w14:textId="77777777" w:rsidR="00367C4B" w:rsidRPr="00962FC0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28D8">
        <w:rPr>
          <w:rFonts w:ascii="Times New Roman" w:hAnsi="Times New Roman"/>
          <w:sz w:val="26"/>
          <w:szCs w:val="26"/>
          <w:lang w:eastAsia="ru-RU"/>
        </w:rPr>
        <w:t xml:space="preserve">В этом случае </w:t>
      </w:r>
      <w:r>
        <w:rPr>
          <w:rFonts w:ascii="Times New Roman" w:hAnsi="Times New Roman"/>
          <w:sz w:val="26"/>
          <w:szCs w:val="26"/>
          <w:lang w:eastAsia="ru-RU"/>
        </w:rPr>
        <w:t>представитель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регионального оператора 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совместно с членом (членами) жюри и оргкомитета, находящимися в месте проведения олимпиады составляют </w:t>
      </w:r>
      <w:r w:rsidRPr="00962FC0">
        <w:rPr>
          <w:rFonts w:ascii="Times New Roman" w:hAnsi="Times New Roman"/>
          <w:sz w:val="26"/>
          <w:szCs w:val="26"/>
          <w:lang w:eastAsia="ru-RU"/>
        </w:rPr>
        <w:t xml:space="preserve">«Акт об удалении участника </w:t>
      </w:r>
      <w:r w:rsidRPr="00962FC0">
        <w:rPr>
          <w:rFonts w:ascii="Times New Roman" w:hAnsi="Times New Roman"/>
          <w:color w:val="000000"/>
          <w:sz w:val="26"/>
          <w:szCs w:val="26"/>
          <w:lang w:eastAsia="ru-RU"/>
        </w:rPr>
        <w:t>олимпиады</w:t>
      </w:r>
      <w:r w:rsidRPr="00962FC0">
        <w:rPr>
          <w:rFonts w:ascii="Times New Roman" w:hAnsi="Times New Roman"/>
          <w:sz w:val="26"/>
          <w:szCs w:val="26"/>
          <w:lang w:eastAsia="ru-RU"/>
        </w:rPr>
        <w:t>» в зоне видимости камер видеофиксации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3 к модели).</w:t>
      </w:r>
    </w:p>
    <w:p w14:paraId="3A1E5FFB" w14:textId="16020D62" w:rsidR="00367C4B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28D8">
        <w:rPr>
          <w:rFonts w:ascii="Times New Roman" w:hAnsi="Times New Roman"/>
          <w:sz w:val="26"/>
          <w:szCs w:val="26"/>
          <w:lang w:eastAsia="ru-RU"/>
        </w:rPr>
        <w:t>Рекомендуется продемонстрировать на камеру видеофиксации средство связи и электронно-вычислительной техники, фото-, аудио- и видеоаппаратуры, справочные материалы, письменные заметки и иные средств</w:t>
      </w:r>
      <w:r w:rsidR="00770454">
        <w:rPr>
          <w:rFonts w:ascii="Times New Roman" w:hAnsi="Times New Roman"/>
          <w:sz w:val="26"/>
          <w:szCs w:val="26"/>
          <w:lang w:eastAsia="ru-RU"/>
        </w:rPr>
        <w:t>а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хранения и передачи информации, обнаруженные у участника олимпиады. </w:t>
      </w:r>
    </w:p>
    <w:p w14:paraId="3A550257" w14:textId="77777777" w:rsidR="00367C4B" w:rsidRPr="006D28D8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28D8">
        <w:rPr>
          <w:rFonts w:ascii="Times New Roman" w:hAnsi="Times New Roman"/>
          <w:sz w:val="26"/>
          <w:szCs w:val="26"/>
          <w:lang w:eastAsia="ru-RU"/>
        </w:rPr>
        <w:t xml:space="preserve">На камеру </w:t>
      </w:r>
      <w:r>
        <w:rPr>
          <w:rFonts w:ascii="Times New Roman" w:hAnsi="Times New Roman"/>
          <w:sz w:val="26"/>
          <w:szCs w:val="26"/>
          <w:lang w:eastAsia="ru-RU"/>
        </w:rPr>
        <w:t xml:space="preserve">рекомендуется </w:t>
      </w:r>
      <w:r w:rsidRPr="006D28D8">
        <w:rPr>
          <w:rFonts w:ascii="Times New Roman" w:hAnsi="Times New Roman"/>
          <w:sz w:val="26"/>
          <w:szCs w:val="26"/>
          <w:lang w:eastAsia="ru-RU"/>
        </w:rPr>
        <w:t>проговорить, какой именно предмет обнаружен и его содержание (в случае обнаружения письменных заметок).</w:t>
      </w:r>
    </w:p>
    <w:p w14:paraId="6A479B7E" w14:textId="77777777" w:rsidR="00367C4B" w:rsidRPr="006D28D8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28D8">
        <w:rPr>
          <w:rFonts w:ascii="Times New Roman" w:hAnsi="Times New Roman"/>
          <w:sz w:val="26"/>
          <w:szCs w:val="26"/>
          <w:lang w:eastAsia="ru-RU"/>
        </w:rPr>
        <w:t xml:space="preserve">В случае если участник </w:t>
      </w:r>
      <w:r w:rsidRPr="006D28D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экзамена 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по состоянию здоровья или другим объективным причинам не может завершить выполнение олимпиадной работы, он может покинуть аудиторию. Ответственный организатор должен пригласить организатора вне аудитории, который сопроводит такого участника </w:t>
      </w:r>
      <w:r w:rsidRPr="006D28D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олимпиады 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к сопровождающему лицу (руководителю муниципальной команды) и вызвать скорую медицинскую помощь. </w:t>
      </w:r>
    </w:p>
    <w:p w14:paraId="58253372" w14:textId="7B38D93F" w:rsidR="00367C4B" w:rsidRPr="009F6BD0" w:rsidRDefault="00367C4B" w:rsidP="00367C4B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6BD0">
        <w:rPr>
          <w:rFonts w:ascii="Times New Roman" w:hAnsi="Times New Roman"/>
          <w:sz w:val="26"/>
          <w:szCs w:val="26"/>
        </w:rPr>
        <w:t>В данном случае региональным оператором составляется акт о досрочном завершении олимпиады по состоянию здоровья</w:t>
      </w:r>
      <w:r w:rsidR="00770454">
        <w:rPr>
          <w:rFonts w:ascii="Times New Roman" w:hAnsi="Times New Roman"/>
          <w:sz w:val="26"/>
          <w:szCs w:val="26"/>
        </w:rPr>
        <w:t xml:space="preserve"> в свободной форме</w:t>
      </w:r>
      <w:r w:rsidRPr="009F6BD0">
        <w:rPr>
          <w:rFonts w:ascii="Times New Roman" w:hAnsi="Times New Roman"/>
          <w:sz w:val="26"/>
          <w:szCs w:val="26"/>
        </w:rPr>
        <w:t>.</w:t>
      </w:r>
    </w:p>
    <w:p w14:paraId="249E001B" w14:textId="77777777" w:rsidR="008C04FF" w:rsidRDefault="008C04FF"/>
    <w:sectPr w:rsidR="008C04FF" w:rsidSect="00367C4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44456"/>
    <w:multiLevelType w:val="hybridMultilevel"/>
    <w:tmpl w:val="A2507B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558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C4B"/>
    <w:rsid w:val="00054F24"/>
    <w:rsid w:val="00367C4B"/>
    <w:rsid w:val="004D7497"/>
    <w:rsid w:val="00770454"/>
    <w:rsid w:val="008C04FF"/>
    <w:rsid w:val="00A92A9A"/>
    <w:rsid w:val="00C1337C"/>
    <w:rsid w:val="00C5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352F5"/>
  <w15:chartTrackingRefBased/>
  <w15:docId w15:val="{276445F5-408E-4265-8F0A-F0396830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C4B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2024-11-19T06:53:00Z</dcterms:created>
  <dcterms:modified xsi:type="dcterms:W3CDTF">2024-11-19T12:42:00Z</dcterms:modified>
</cp:coreProperties>
</file>